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C25" w:rsidRDefault="00E263A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様式第２号</w:t>
      </w:r>
      <w:r w:rsidR="00E839E5">
        <w:rPr>
          <w:rFonts w:ascii="ＭＳ 明朝" w:eastAsia="ＭＳ 明朝" w:hAnsi="ＭＳ 明朝" w:hint="eastAsia"/>
        </w:rPr>
        <w:t>（第５条関係）</w:t>
      </w:r>
    </w:p>
    <w:p w:rsidR="00E839E5" w:rsidRDefault="0038284A" w:rsidP="0038284A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補聴器購入費助成金交付意見書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3261"/>
        <w:gridCol w:w="1134"/>
        <w:gridCol w:w="4094"/>
      </w:tblGrid>
      <w:tr w:rsidR="003709E2" w:rsidTr="00567723">
        <w:trPr>
          <w:trHeight w:val="66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09E2" w:rsidRDefault="003709E2" w:rsidP="003709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4" w:space="0" w:color="auto"/>
            </w:tcBorders>
          </w:tcPr>
          <w:p w:rsidR="003709E2" w:rsidRDefault="003709E2" w:rsidP="0038284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9E2" w:rsidRDefault="003709E2" w:rsidP="003709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09E2" w:rsidRDefault="003709E2" w:rsidP="00567723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年　　月　　日</w:t>
            </w:r>
            <w:r w:rsidR="00567723">
              <w:rPr>
                <w:rFonts w:ascii="ＭＳ 明朝" w:eastAsia="ＭＳ 明朝" w:hAnsi="ＭＳ 明朝" w:hint="eastAsia"/>
                <w:szCs w:val="21"/>
              </w:rPr>
              <w:t>（　　　歳）</w:t>
            </w:r>
          </w:p>
        </w:tc>
      </w:tr>
      <w:tr w:rsidR="0038284A" w:rsidTr="003709E2">
        <w:trPr>
          <w:trHeight w:val="709"/>
        </w:trPr>
        <w:tc>
          <w:tcPr>
            <w:tcW w:w="1119" w:type="dxa"/>
            <w:tcBorders>
              <w:left w:val="single" w:sz="12" w:space="0" w:color="auto"/>
            </w:tcBorders>
            <w:vAlign w:val="center"/>
          </w:tcPr>
          <w:p w:rsidR="0038284A" w:rsidRDefault="003709E2" w:rsidP="003709E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所</w:t>
            </w:r>
          </w:p>
        </w:tc>
        <w:tc>
          <w:tcPr>
            <w:tcW w:w="8489" w:type="dxa"/>
            <w:gridSpan w:val="3"/>
            <w:tcBorders>
              <w:right w:val="single" w:sz="12" w:space="0" w:color="auto"/>
            </w:tcBorders>
            <w:vAlign w:val="center"/>
          </w:tcPr>
          <w:p w:rsidR="003709E2" w:rsidRDefault="003709E2" w:rsidP="003709E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上川郡東川町</w:t>
            </w:r>
          </w:p>
        </w:tc>
      </w:tr>
      <w:tr w:rsidR="003709E2" w:rsidTr="003C10CC">
        <w:trPr>
          <w:trHeight w:val="2591"/>
        </w:trPr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09E2" w:rsidRDefault="003709E2" w:rsidP="0021686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・両耳の聴力レベルが30dB以上70dB未満であること</w:t>
            </w:r>
          </w:p>
          <w:p w:rsidR="003709E2" w:rsidRDefault="003709E2" w:rsidP="0021686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・中耳炎</w:t>
            </w:r>
            <w:r w:rsidR="00567723">
              <w:rPr>
                <w:rFonts w:ascii="ＭＳ 明朝" w:eastAsia="ＭＳ 明朝" w:hAnsi="ＭＳ 明朝" w:hint="eastAsia"/>
                <w:szCs w:val="21"/>
              </w:rPr>
              <w:t>等</w:t>
            </w:r>
            <w:r>
              <w:rPr>
                <w:rFonts w:ascii="ＭＳ 明朝" w:eastAsia="ＭＳ 明朝" w:hAnsi="ＭＳ 明朝" w:hint="eastAsia"/>
                <w:szCs w:val="21"/>
              </w:rPr>
              <w:t>の急性疾患による一時的な聴力低下ではなく、耳鼻咽喉科的治療により</w:t>
            </w:r>
            <w:r w:rsidR="00567723">
              <w:rPr>
                <w:rFonts w:ascii="ＭＳ 明朝" w:eastAsia="ＭＳ 明朝" w:hAnsi="ＭＳ 明朝" w:hint="eastAsia"/>
                <w:szCs w:val="21"/>
              </w:rPr>
              <w:t>聴力が回復する見込みがないこと</w:t>
            </w:r>
          </w:p>
          <w:p w:rsidR="00216862" w:rsidRDefault="00567723" w:rsidP="00216862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・補聴器の装用により言語の習得等一定の効果が期待できる</w:t>
            </w:r>
            <w:r w:rsidR="00216862">
              <w:rPr>
                <w:rFonts w:ascii="ＭＳ 明朝" w:eastAsia="ＭＳ 明朝" w:hAnsi="ＭＳ 明朝" w:hint="eastAsia"/>
                <w:szCs w:val="21"/>
              </w:rPr>
              <w:t>者であること</w:t>
            </w:r>
          </w:p>
        </w:tc>
      </w:tr>
      <w:tr w:rsidR="003709E2" w:rsidTr="003C10CC">
        <w:trPr>
          <w:trHeight w:val="3717"/>
        </w:trPr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3709E2" w:rsidRDefault="00216862" w:rsidP="003828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補聴器処方</w:t>
            </w:r>
          </w:p>
          <w:p w:rsidR="00216862" w:rsidRDefault="00216862" w:rsidP="00B726C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216862">
              <w:rPr>
                <w:rFonts w:ascii="ＭＳ 明朝" w:eastAsia="ＭＳ 明朝" w:hAnsi="ＭＳ 明朝" w:hint="eastAsia"/>
                <w:b/>
                <w:bCs/>
                <w:szCs w:val="21"/>
              </w:rPr>
              <w:t>右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補聴器装用（□要　　□不要）　　　　</w:t>
            </w:r>
            <w:r w:rsidR="007A7C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16862">
              <w:rPr>
                <w:rFonts w:ascii="ＭＳ 明朝" w:eastAsia="ＭＳ 明朝" w:hAnsi="ＭＳ 明朝" w:hint="eastAsia"/>
                <w:b/>
                <w:bCs/>
                <w:szCs w:val="21"/>
              </w:rPr>
              <w:t>左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補聴器装用（□要　　□不要）</w:t>
            </w:r>
          </w:p>
          <w:p w:rsidR="00216862" w:rsidRDefault="00216862" w:rsidP="00B726C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□　ポケット型　　　　　　　　　　　　　　</w:t>
            </w:r>
            <w:r w:rsidR="007A7C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□　ポケット型</w:t>
            </w:r>
          </w:p>
          <w:p w:rsidR="00216862" w:rsidRDefault="00216862" w:rsidP="00B726C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□　耳かけ型</w:t>
            </w:r>
            <w:r w:rsidR="00A813FC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</w:t>
            </w:r>
            <w:r w:rsidR="007A7C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A813FC">
              <w:rPr>
                <w:rFonts w:ascii="ＭＳ 明朝" w:eastAsia="ＭＳ 明朝" w:hAnsi="ＭＳ 明朝" w:hint="eastAsia"/>
                <w:szCs w:val="21"/>
              </w:rPr>
              <w:t xml:space="preserve">　□　耳かけ型</w:t>
            </w:r>
          </w:p>
          <w:p w:rsidR="00A813FC" w:rsidRPr="00216862" w:rsidRDefault="00A813FC" w:rsidP="00B726C9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B726C9">
              <w:rPr>
                <w:rFonts w:ascii="ＭＳ 明朝" w:eastAsia="ＭＳ 明朝" w:hAnsi="ＭＳ 明朝" w:hint="eastAsia"/>
                <w:szCs w:val="21"/>
              </w:rPr>
              <w:t xml:space="preserve">　　イヤーモールド　□要　　□不要　　　　　</w:t>
            </w:r>
            <w:r w:rsidR="007A7CE0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B726C9">
              <w:rPr>
                <w:rFonts w:ascii="ＭＳ 明朝" w:eastAsia="ＭＳ 明朝" w:hAnsi="ＭＳ 明朝" w:hint="eastAsia"/>
                <w:szCs w:val="21"/>
              </w:rPr>
              <w:t xml:space="preserve">　イヤーモールド　□要　　□不要</w:t>
            </w:r>
          </w:p>
        </w:tc>
      </w:tr>
      <w:tr w:rsidR="003709E2" w:rsidTr="003C10CC">
        <w:trPr>
          <w:trHeight w:val="2672"/>
        </w:trPr>
        <w:tc>
          <w:tcPr>
            <w:tcW w:w="9608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3709E2" w:rsidRDefault="00B726C9" w:rsidP="003828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＊両耳装用が必要な場合は、その理由について記載してください</w:t>
            </w:r>
          </w:p>
          <w:p w:rsidR="00B726C9" w:rsidRDefault="00B726C9" w:rsidP="003828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その他特記事項</w:t>
            </w:r>
          </w:p>
        </w:tc>
      </w:tr>
      <w:tr w:rsidR="003709E2" w:rsidTr="003C10CC">
        <w:trPr>
          <w:trHeight w:val="3166"/>
        </w:trPr>
        <w:tc>
          <w:tcPr>
            <w:tcW w:w="960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09E2" w:rsidRDefault="00B726C9" w:rsidP="003828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上記のとおり意見する。</w:t>
            </w:r>
          </w:p>
          <w:p w:rsidR="00B726C9" w:rsidRDefault="00B726C9" w:rsidP="003828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年　　月　　日</w:t>
            </w:r>
          </w:p>
          <w:p w:rsidR="00B726C9" w:rsidRDefault="00B726C9" w:rsidP="00B726C9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</w:t>
            </w:r>
            <w:r w:rsidRPr="00B726C9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1724084224"/>
              </w:rPr>
              <w:t>医療機関</w:t>
            </w:r>
            <w:r w:rsidRPr="00B726C9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724084224"/>
              </w:rPr>
              <w:t>名</w:t>
            </w:r>
          </w:p>
          <w:p w:rsidR="00B726C9" w:rsidRDefault="00B726C9" w:rsidP="00B726C9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</w:t>
            </w:r>
            <w:r w:rsidRPr="00B726C9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260" w:id="-1724084223"/>
              </w:rPr>
              <w:t>所在</w:t>
            </w:r>
            <w:r w:rsidRPr="00B726C9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724084223"/>
              </w:rPr>
              <w:t>地</w:t>
            </w:r>
          </w:p>
          <w:p w:rsidR="00B726C9" w:rsidRDefault="00B726C9" w:rsidP="00B726C9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診療</w:t>
            </w:r>
            <w:r w:rsidR="003C10CC">
              <w:rPr>
                <w:rFonts w:ascii="ＭＳ 明朝" w:eastAsia="ＭＳ 明朝" w:hAnsi="ＭＳ 明朝" w:hint="eastAsia"/>
                <w:szCs w:val="21"/>
              </w:rPr>
              <w:t>担当科名</w:t>
            </w:r>
          </w:p>
          <w:p w:rsidR="00B726C9" w:rsidRDefault="00B726C9" w:rsidP="00B726C9">
            <w:pPr>
              <w:spacing w:line="276" w:lineRule="auto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作成医師氏名</w:t>
            </w:r>
          </w:p>
        </w:tc>
      </w:tr>
    </w:tbl>
    <w:p w:rsidR="0038284A" w:rsidRPr="0038284A" w:rsidRDefault="0038284A" w:rsidP="0038284A">
      <w:pPr>
        <w:jc w:val="left"/>
        <w:rPr>
          <w:rFonts w:ascii="ＭＳ 明朝" w:eastAsia="ＭＳ 明朝" w:hAnsi="ＭＳ 明朝"/>
          <w:szCs w:val="21"/>
        </w:rPr>
      </w:pPr>
    </w:p>
    <w:sectPr w:rsidR="0038284A" w:rsidRPr="0038284A" w:rsidSect="003C10CC">
      <w:pgSz w:w="11906" w:h="16838" w:code="9"/>
      <w:pgMar w:top="851" w:right="1134" w:bottom="851" w:left="1134" w:header="851" w:footer="992" w:gutter="0"/>
      <w:cols w:space="425"/>
      <w:docGrid w:type="lines" w:linePitch="4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4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AC"/>
    <w:rsid w:val="00216862"/>
    <w:rsid w:val="003709E2"/>
    <w:rsid w:val="0038284A"/>
    <w:rsid w:val="003C10CC"/>
    <w:rsid w:val="00567723"/>
    <w:rsid w:val="007A7CE0"/>
    <w:rsid w:val="00A813FC"/>
    <w:rsid w:val="00B726C9"/>
    <w:rsid w:val="00CC2C25"/>
    <w:rsid w:val="00E263AC"/>
    <w:rsid w:val="00E8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39435"/>
  <w15:chartTrackingRefBased/>
  <w15:docId w15:val="{D28A2E9C-C427-4F8A-BEB3-387A7D6D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高橋直弘</dc:creator>
  <cp:keywords/>
  <dc:description/>
  <cp:lastModifiedBy>高橋直弘</cp:lastModifiedBy>
  <cp:revision>6</cp:revision>
  <dcterms:created xsi:type="dcterms:W3CDTF">2021-09-07T08:36:00Z</dcterms:created>
  <dcterms:modified xsi:type="dcterms:W3CDTF">2021-09-07T09:29:00Z</dcterms:modified>
</cp:coreProperties>
</file>